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3D30" w:rsidRDefault="00000000">
      <w:pPr>
        <w:spacing w:before="60"/>
        <w:ind w:left="581"/>
        <w:jc w:val="both"/>
        <w:rPr>
          <w:sz w:val="24"/>
        </w:rPr>
      </w:pPr>
      <w:r>
        <w:rPr>
          <w:b/>
          <w:sz w:val="24"/>
        </w:rPr>
        <w:t>Итоговое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собеседование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русскому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языку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законом</w:t>
      </w:r>
    </w:p>
    <w:p w:rsidR="003B3D30" w:rsidRDefault="00000000">
      <w:pPr>
        <w:pStyle w:val="a3"/>
        <w:ind w:left="139" w:right="8"/>
      </w:pPr>
      <w:r>
        <w:t>«Об</w:t>
      </w:r>
      <w:r>
        <w:rPr>
          <w:spacing w:val="-1"/>
        </w:rPr>
        <w:t xml:space="preserve"> </w:t>
      </w:r>
      <w:r>
        <w:t>образовании в</w:t>
      </w:r>
      <w:r>
        <w:rPr>
          <w:spacing w:val="-1"/>
        </w:rPr>
        <w:t xml:space="preserve"> </w:t>
      </w:r>
      <w:r>
        <w:t>Российской Федерации» от 29.12.2012 г. №</w:t>
      </w:r>
      <w:r>
        <w:rPr>
          <w:spacing w:val="-14"/>
        </w:rPr>
        <w:t xml:space="preserve"> </w:t>
      </w:r>
      <w:r>
        <w:t xml:space="preserve">273-ФЗ </w:t>
      </w:r>
      <w:proofErr w:type="gramStart"/>
      <w:r>
        <w:t>и Порядком</w:t>
      </w:r>
      <w:proofErr w:type="gramEnd"/>
      <w:r>
        <w:t xml:space="preserve"> проведения государственной итоговой аттестации по</w:t>
      </w:r>
      <w:r>
        <w:rPr>
          <w:spacing w:val="-1"/>
        </w:rPr>
        <w:t xml:space="preserve"> </w:t>
      </w:r>
      <w:r>
        <w:t>образовательным программам основного общего образования,</w:t>
      </w:r>
      <w:r>
        <w:rPr>
          <w:spacing w:val="54"/>
        </w:rPr>
        <w:t xml:space="preserve"> </w:t>
      </w:r>
      <w:r>
        <w:t>утверждённым</w:t>
      </w:r>
      <w:r>
        <w:rPr>
          <w:spacing w:val="53"/>
        </w:rPr>
        <w:t xml:space="preserve"> </w:t>
      </w:r>
      <w:r>
        <w:t>приказом</w:t>
      </w:r>
      <w:r>
        <w:rPr>
          <w:spacing w:val="53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54"/>
        </w:rPr>
        <w:t xml:space="preserve"> </w:t>
      </w:r>
      <w:r>
        <w:t>России</w:t>
      </w:r>
      <w:r>
        <w:rPr>
          <w:spacing w:val="5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Рособрнадзора</w:t>
      </w:r>
      <w:r>
        <w:rPr>
          <w:spacing w:val="53"/>
        </w:rPr>
        <w:t xml:space="preserve"> </w:t>
      </w:r>
      <w:r>
        <w:t>от</w:t>
      </w:r>
      <w:r>
        <w:rPr>
          <w:spacing w:val="55"/>
        </w:rPr>
        <w:t xml:space="preserve"> </w:t>
      </w:r>
      <w:r>
        <w:t>04.04.2023</w:t>
      </w:r>
      <w:r>
        <w:rPr>
          <w:spacing w:val="55"/>
        </w:rPr>
        <w:t xml:space="preserve"> </w:t>
      </w:r>
      <w:r>
        <w:rPr>
          <w:spacing w:val="-5"/>
        </w:rPr>
        <w:t>г.</w:t>
      </w:r>
    </w:p>
    <w:p w:rsidR="003B3D30" w:rsidRDefault="00000000">
      <w:pPr>
        <w:pStyle w:val="a3"/>
        <w:spacing w:before="1"/>
        <w:ind w:left="139"/>
      </w:pPr>
      <w:r>
        <w:t>№</w:t>
      </w:r>
      <w:r>
        <w:rPr>
          <w:spacing w:val="-14"/>
        </w:rPr>
        <w:t xml:space="preserve"> </w:t>
      </w:r>
      <w:r>
        <w:t>232/</w:t>
      </w:r>
      <w:proofErr w:type="gramStart"/>
      <w:r>
        <w:t>551</w:t>
      </w:r>
      <w:r>
        <w:rPr>
          <w:spacing w:val="59"/>
          <w:w w:val="150"/>
        </w:rPr>
        <w:t xml:space="preserve">  </w:t>
      </w:r>
      <w:r>
        <w:t>(</w:t>
      </w:r>
      <w:proofErr w:type="gramEnd"/>
      <w:r>
        <w:t>зарегистрирован</w:t>
      </w:r>
      <w:r>
        <w:rPr>
          <w:spacing w:val="58"/>
          <w:w w:val="150"/>
        </w:rPr>
        <w:t xml:space="preserve">  </w:t>
      </w:r>
      <w:r>
        <w:t>Минюстом</w:t>
      </w:r>
      <w:r>
        <w:rPr>
          <w:spacing w:val="59"/>
          <w:w w:val="150"/>
        </w:rPr>
        <w:t xml:space="preserve">  </w:t>
      </w:r>
      <w:r>
        <w:t>России</w:t>
      </w:r>
      <w:r>
        <w:rPr>
          <w:spacing w:val="59"/>
          <w:w w:val="150"/>
        </w:rPr>
        <w:t xml:space="preserve">  </w:t>
      </w:r>
      <w:r>
        <w:t>12.05.2023,</w:t>
      </w:r>
      <w:r>
        <w:rPr>
          <w:spacing w:val="58"/>
          <w:w w:val="150"/>
        </w:rPr>
        <w:t xml:space="preserve">  </w:t>
      </w:r>
      <w:r>
        <w:t>регистрационный</w:t>
      </w:r>
      <w:r>
        <w:rPr>
          <w:spacing w:val="57"/>
          <w:w w:val="150"/>
        </w:rPr>
        <w:t xml:space="preserve">  </w:t>
      </w:r>
      <w:r>
        <w:t>№</w:t>
      </w:r>
      <w:r>
        <w:rPr>
          <w:spacing w:val="-12"/>
        </w:rPr>
        <w:t xml:space="preserve"> </w:t>
      </w:r>
      <w:r>
        <w:rPr>
          <w:spacing w:val="-2"/>
        </w:rPr>
        <w:t>73292).</w:t>
      </w:r>
    </w:p>
    <w:p w:rsidR="003B3D30" w:rsidRDefault="003B3D30">
      <w:pPr>
        <w:pStyle w:val="a3"/>
        <w:ind w:left="0"/>
        <w:jc w:val="left"/>
      </w:pPr>
    </w:p>
    <w:p w:rsidR="003B3D30" w:rsidRDefault="00000000">
      <w:pPr>
        <w:pStyle w:val="a3"/>
        <w:ind w:left="139" w:right="7"/>
        <w:rPr>
          <w:b/>
        </w:rPr>
      </w:pPr>
      <w:r>
        <w:t>Согласно</w:t>
      </w:r>
      <w:r>
        <w:rPr>
          <w:spacing w:val="-2"/>
        </w:rPr>
        <w:t xml:space="preserve"> </w:t>
      </w:r>
      <w:hyperlink r:id="rId5">
        <w:r>
          <w:rPr>
            <w:color w:val="1E7A84"/>
            <w:u w:val="single" w:color="1E7A84"/>
          </w:rPr>
          <w:t>Порядку проведения государственной итоговой аттестации по</w:t>
        </w:r>
        <w:r>
          <w:rPr>
            <w:color w:val="1E7A84"/>
            <w:spacing w:val="-3"/>
            <w:u w:val="single" w:color="1E7A84"/>
          </w:rPr>
          <w:t xml:space="preserve"> </w:t>
        </w:r>
        <w:r>
          <w:rPr>
            <w:color w:val="1E7A84"/>
            <w:u w:val="single" w:color="1E7A84"/>
          </w:rPr>
          <w:t>образовательным</w:t>
        </w:r>
      </w:hyperlink>
      <w:r>
        <w:rPr>
          <w:color w:val="1E7A84"/>
        </w:rPr>
        <w:t xml:space="preserve"> </w:t>
      </w:r>
      <w:hyperlink r:id="rId6">
        <w:r>
          <w:rPr>
            <w:color w:val="1E7A84"/>
            <w:u w:val="single" w:color="1E7A84"/>
          </w:rPr>
          <w:t>программам основного общего образования</w:t>
        </w:r>
      </w:hyperlink>
      <w:r>
        <w:rPr>
          <w:color w:val="1E7A84"/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ГИА допускаются обучающиеся, не</w:t>
      </w:r>
      <w:r>
        <w:rPr>
          <w:spacing w:val="-1"/>
        </w:rPr>
        <w:t xml:space="preserve"> </w:t>
      </w:r>
      <w:r>
        <w:t>имеющие академической задолженности, в полном объеме выполнившие учебный план или индивидуальный учебный</w:t>
      </w:r>
      <w:r>
        <w:rPr>
          <w:spacing w:val="40"/>
        </w:rPr>
        <w:t xml:space="preserve"> </w:t>
      </w:r>
      <w:r>
        <w:t>план</w:t>
      </w:r>
      <w:r>
        <w:rPr>
          <w:spacing w:val="40"/>
        </w:rPr>
        <w:t xml:space="preserve"> </w:t>
      </w:r>
      <w:r>
        <w:t>(имеющие</w:t>
      </w:r>
      <w:r>
        <w:rPr>
          <w:spacing w:val="40"/>
        </w:rPr>
        <w:t xml:space="preserve"> </w:t>
      </w:r>
      <w:r>
        <w:t>годовые</w:t>
      </w:r>
      <w:r>
        <w:rPr>
          <w:spacing w:val="40"/>
        </w:rPr>
        <w:t xml:space="preserve"> </w:t>
      </w:r>
      <w:r>
        <w:t>отметки</w:t>
      </w:r>
      <w:r>
        <w:rPr>
          <w:spacing w:val="40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всем</w:t>
      </w:r>
      <w:r>
        <w:rPr>
          <w:spacing w:val="40"/>
        </w:rPr>
        <w:t xml:space="preserve"> </w:t>
      </w:r>
      <w:r>
        <w:t>учебным</w:t>
      </w:r>
      <w:r>
        <w:rPr>
          <w:spacing w:val="40"/>
        </w:rPr>
        <w:t xml:space="preserve"> </w:t>
      </w:r>
      <w:r>
        <w:t>предметам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плана</w:t>
      </w:r>
      <w:r>
        <w:rPr>
          <w:spacing w:val="40"/>
        </w:rPr>
        <w:t xml:space="preserve"> </w:t>
      </w:r>
      <w:r>
        <w:t>за класс не</w:t>
      </w:r>
      <w:r>
        <w:rPr>
          <w:spacing w:val="-3"/>
        </w:rPr>
        <w:t xml:space="preserve"> </w:t>
      </w:r>
      <w:r>
        <w:t>ниже</w:t>
      </w:r>
      <w:r>
        <w:rPr>
          <w:spacing w:val="80"/>
        </w:rPr>
        <w:t xml:space="preserve"> </w:t>
      </w:r>
      <w:r>
        <w:t>удовлетворительных),</w:t>
      </w:r>
      <w:r>
        <w:rPr>
          <w:spacing w:val="80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t>имеющие</w:t>
      </w:r>
      <w:r>
        <w:rPr>
          <w:spacing w:val="80"/>
        </w:rPr>
        <w:t xml:space="preserve"> </w:t>
      </w:r>
      <w:r>
        <w:t xml:space="preserve">результат </w:t>
      </w:r>
      <w:r>
        <w:rPr>
          <w:b/>
        </w:rPr>
        <w:t>«зачет»</w:t>
      </w:r>
      <w:r>
        <w:rPr>
          <w:b/>
          <w:spacing w:val="80"/>
        </w:rPr>
        <w:t xml:space="preserve"> </w:t>
      </w:r>
      <w:r>
        <w:rPr>
          <w:b/>
        </w:rPr>
        <w:t>за</w:t>
      </w:r>
      <w:r>
        <w:rPr>
          <w:b/>
          <w:spacing w:val="-2"/>
        </w:rPr>
        <w:t xml:space="preserve"> </w:t>
      </w:r>
      <w:r>
        <w:rPr>
          <w:b/>
        </w:rPr>
        <w:t>итоговое</w:t>
      </w:r>
      <w:r>
        <w:rPr>
          <w:b/>
          <w:spacing w:val="80"/>
        </w:rPr>
        <w:t xml:space="preserve"> </w:t>
      </w:r>
      <w:r>
        <w:rPr>
          <w:b/>
        </w:rPr>
        <w:t>собеседование по русскому языку.</w:t>
      </w:r>
    </w:p>
    <w:p w:rsidR="003B3D30" w:rsidRDefault="003B3D30">
      <w:pPr>
        <w:pStyle w:val="a3"/>
        <w:ind w:left="0"/>
        <w:jc w:val="left"/>
        <w:rPr>
          <w:b/>
        </w:rPr>
      </w:pPr>
    </w:p>
    <w:p w:rsidR="003B3D30" w:rsidRDefault="00000000">
      <w:pPr>
        <w:pStyle w:val="a3"/>
        <w:ind w:left="139" w:right="6"/>
      </w:pPr>
      <w:r>
        <w:t>Заявления на участие в итоговом собеседовании по русскому языку подаются в образовательные организации по месту обучения не позднее чем за две недели до начала его проведения. При подаче заявления участники с ограниченными возможностями здоровья предъявляют копии рекомендаций ПМПК, инвалиды и дети-инвалиды - справку, подтверждающую инвалидность.</w:t>
      </w:r>
    </w:p>
    <w:p w:rsidR="003B3D30" w:rsidRDefault="003B3D30">
      <w:pPr>
        <w:pStyle w:val="a3"/>
        <w:spacing w:before="1"/>
        <w:ind w:left="0"/>
        <w:jc w:val="left"/>
      </w:pPr>
    </w:p>
    <w:p w:rsidR="003B3D30" w:rsidRDefault="00000000">
      <w:pPr>
        <w:pStyle w:val="a3"/>
        <w:ind w:right="7"/>
      </w:pPr>
      <w:r>
        <w:t xml:space="preserve">Итоговое собеседование проводится во вторую среду февраля. Дополнительные сроки проведения </w:t>
      </w:r>
      <w:proofErr w:type="gramStart"/>
      <w:r>
        <w:t>итогового</w:t>
      </w:r>
      <w:r>
        <w:rPr>
          <w:spacing w:val="66"/>
        </w:rPr>
        <w:t xml:space="preserve">  </w:t>
      </w:r>
      <w:r>
        <w:t>собеседования</w:t>
      </w:r>
      <w:proofErr w:type="gramEnd"/>
      <w:r>
        <w:t xml:space="preserve"> —</w:t>
      </w:r>
      <w:r>
        <w:rPr>
          <w:spacing w:val="68"/>
        </w:rPr>
        <w:t xml:space="preserve">  </w:t>
      </w:r>
      <w:r>
        <w:t>вторая</w:t>
      </w:r>
      <w:r>
        <w:rPr>
          <w:spacing w:val="68"/>
        </w:rPr>
        <w:t xml:space="preserve">  </w:t>
      </w:r>
      <w:r>
        <w:t>рабочая</w:t>
      </w:r>
      <w:r>
        <w:rPr>
          <w:spacing w:val="67"/>
        </w:rPr>
        <w:t xml:space="preserve">  </w:t>
      </w:r>
      <w:r>
        <w:t>среда</w:t>
      </w:r>
      <w:r>
        <w:rPr>
          <w:spacing w:val="68"/>
        </w:rPr>
        <w:t xml:space="preserve">  </w:t>
      </w:r>
      <w:r>
        <w:t>марта</w:t>
      </w:r>
      <w:r>
        <w:rPr>
          <w:spacing w:val="68"/>
        </w:rPr>
        <w:t xml:space="preserve">  </w:t>
      </w:r>
      <w:r>
        <w:t>и</w:t>
      </w:r>
      <w:r>
        <w:rPr>
          <w:spacing w:val="2"/>
        </w:rPr>
        <w:t xml:space="preserve"> </w:t>
      </w:r>
      <w:r>
        <w:t>третий</w:t>
      </w:r>
      <w:r>
        <w:rPr>
          <w:spacing w:val="67"/>
        </w:rPr>
        <w:t xml:space="preserve">  </w:t>
      </w:r>
      <w:r>
        <w:t>понедельник</w:t>
      </w:r>
      <w:r>
        <w:rPr>
          <w:spacing w:val="67"/>
        </w:rPr>
        <w:t xml:space="preserve">  </w:t>
      </w:r>
      <w:r>
        <w:rPr>
          <w:spacing w:val="-2"/>
        </w:rPr>
        <w:t>апреля.</w:t>
      </w:r>
    </w:p>
    <w:p w:rsidR="003B3D30" w:rsidRDefault="003B3D30">
      <w:pPr>
        <w:pStyle w:val="a3"/>
        <w:ind w:left="0"/>
        <w:jc w:val="left"/>
      </w:pPr>
    </w:p>
    <w:p w:rsidR="003B3D30" w:rsidRDefault="00000000">
      <w:pPr>
        <w:pStyle w:val="a3"/>
        <w:ind w:right="9"/>
      </w:pPr>
      <w:r>
        <w:t>Итоговое собеседование направлено на проверку коммуникативной компетенции обучающихся</w:t>
      </w:r>
      <w:r>
        <w:rPr>
          <w:spacing w:val="-1"/>
        </w:rPr>
        <w:t xml:space="preserve"> </w:t>
      </w:r>
      <w:r>
        <w:t>IX классов</w:t>
      </w:r>
      <w:r>
        <w:rPr>
          <w:spacing w:val="-2"/>
        </w:rPr>
        <w:t xml:space="preserve"> </w:t>
      </w:r>
      <w:r>
        <w:t>—</w:t>
      </w:r>
      <w:r>
        <w:rPr>
          <w:spacing w:val="65"/>
        </w:rPr>
        <w:t xml:space="preserve"> </w:t>
      </w:r>
      <w:r>
        <w:t>умения</w:t>
      </w:r>
      <w:r>
        <w:rPr>
          <w:spacing w:val="65"/>
        </w:rPr>
        <w:t xml:space="preserve"> </w:t>
      </w:r>
      <w:r>
        <w:t>создавать</w:t>
      </w:r>
      <w:r>
        <w:rPr>
          <w:spacing w:val="66"/>
        </w:rPr>
        <w:t xml:space="preserve"> </w:t>
      </w:r>
      <w:r>
        <w:t>монологические</w:t>
      </w:r>
      <w:r>
        <w:rPr>
          <w:spacing w:val="64"/>
        </w:rPr>
        <w:t xml:space="preserve"> </w:t>
      </w:r>
      <w:r>
        <w:t>высказывания</w:t>
      </w:r>
      <w:r>
        <w:rPr>
          <w:spacing w:val="65"/>
        </w:rPr>
        <w:t xml:space="preserve"> </w:t>
      </w:r>
      <w:r>
        <w:t>на разные</w:t>
      </w:r>
      <w:r>
        <w:rPr>
          <w:spacing w:val="63"/>
        </w:rPr>
        <w:t xml:space="preserve"> </w:t>
      </w:r>
      <w:r>
        <w:t>темы,</w:t>
      </w:r>
      <w:r>
        <w:rPr>
          <w:spacing w:val="64"/>
        </w:rPr>
        <w:t xml:space="preserve"> </w:t>
      </w:r>
      <w:r>
        <w:t>принимать</w:t>
      </w:r>
      <w:r>
        <w:rPr>
          <w:spacing w:val="64"/>
        </w:rPr>
        <w:t xml:space="preserve"> </w:t>
      </w:r>
      <w:r>
        <w:t>участие в</w:t>
      </w:r>
      <w:r>
        <w:rPr>
          <w:spacing w:val="-3"/>
        </w:rPr>
        <w:t xml:space="preserve"> </w:t>
      </w:r>
      <w:r>
        <w:t xml:space="preserve">диалоге, выразительно читать текст вслух, пересказывать текст с привлечением дополнительной </w:t>
      </w:r>
      <w:r>
        <w:rPr>
          <w:spacing w:val="-2"/>
        </w:rPr>
        <w:t>информации.</w:t>
      </w:r>
    </w:p>
    <w:p w:rsidR="003B3D30" w:rsidRDefault="003B3D30">
      <w:pPr>
        <w:pStyle w:val="a3"/>
        <w:ind w:left="0"/>
        <w:jc w:val="left"/>
      </w:pPr>
    </w:p>
    <w:p w:rsidR="003B3D30" w:rsidRDefault="00000000">
      <w:pPr>
        <w:ind w:left="153"/>
        <w:jc w:val="both"/>
        <w:rPr>
          <w:sz w:val="24"/>
        </w:rPr>
      </w:pPr>
      <w:r>
        <w:rPr>
          <w:b/>
          <w:sz w:val="24"/>
        </w:rPr>
        <w:t>Итоговое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собеседование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проводится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вторую</w:t>
      </w:r>
      <w:r>
        <w:rPr>
          <w:spacing w:val="-1"/>
          <w:sz w:val="24"/>
        </w:rPr>
        <w:t xml:space="preserve"> </w:t>
      </w:r>
      <w:r>
        <w:rPr>
          <w:sz w:val="24"/>
        </w:rPr>
        <w:t>среду</w:t>
      </w:r>
      <w:r>
        <w:rPr>
          <w:spacing w:val="-2"/>
          <w:sz w:val="24"/>
        </w:rPr>
        <w:t xml:space="preserve"> </w:t>
      </w:r>
      <w:r>
        <w:rPr>
          <w:sz w:val="24"/>
        </w:rPr>
        <w:t>февраля</w:t>
      </w:r>
      <w:r w:rsidR="007A60C2">
        <w:rPr>
          <w:spacing w:val="-1"/>
          <w:sz w:val="24"/>
        </w:rPr>
        <w:t>.</w:t>
      </w:r>
    </w:p>
    <w:p w:rsidR="003B3D30" w:rsidRDefault="00000000">
      <w:pPr>
        <w:pStyle w:val="a4"/>
        <w:numPr>
          <w:ilvl w:val="0"/>
          <w:numId w:val="1"/>
        </w:numPr>
        <w:tabs>
          <w:tab w:val="left" w:pos="934"/>
        </w:tabs>
        <w:ind w:right="15"/>
        <w:rPr>
          <w:sz w:val="24"/>
        </w:rPr>
      </w:pPr>
      <w:r>
        <w:rPr>
          <w:sz w:val="24"/>
        </w:rPr>
        <w:t>Продолжительность проведения итогового собеседования для каждого участника итогового собеседования составляет 15-16 минут.</w:t>
      </w:r>
    </w:p>
    <w:p w:rsidR="003B3D30" w:rsidRDefault="00000000">
      <w:pPr>
        <w:pStyle w:val="a4"/>
        <w:numPr>
          <w:ilvl w:val="0"/>
          <w:numId w:val="1"/>
        </w:numPr>
        <w:tabs>
          <w:tab w:val="left" w:pos="934"/>
        </w:tabs>
        <w:spacing w:before="1"/>
        <w:ind w:right="4"/>
        <w:rPr>
          <w:sz w:val="24"/>
        </w:rPr>
      </w:pP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0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10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ОВЗ,</w:t>
      </w:r>
      <w:r>
        <w:rPr>
          <w:spacing w:val="-10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0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10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детей- инвалидов и инвалидов продолжительность проведения итогового собеседования увеличивается на 30 минут (т.е. общая продолжительность итогового собеседования для указанных категорий участников итогового собеседования составляет в среднем 45 минут). Участники итогового собеседования с ОВЗ, участники итогового собеседования – дети- инвалиды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инвалиды</w:t>
      </w:r>
      <w:r>
        <w:rPr>
          <w:spacing w:val="-1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14"/>
          <w:sz w:val="24"/>
        </w:rPr>
        <w:t xml:space="preserve"> </w:t>
      </w:r>
      <w:r>
        <w:rPr>
          <w:sz w:val="24"/>
        </w:rPr>
        <w:t>усмотрению</w:t>
      </w:r>
      <w:r>
        <w:rPr>
          <w:spacing w:val="-14"/>
          <w:sz w:val="24"/>
        </w:rPr>
        <w:t xml:space="preserve"> </w:t>
      </w:r>
      <w:r>
        <w:rPr>
          <w:sz w:val="24"/>
        </w:rPr>
        <w:t>распределяют</w:t>
      </w:r>
      <w:r>
        <w:rPr>
          <w:spacing w:val="-14"/>
          <w:sz w:val="24"/>
        </w:rPr>
        <w:t xml:space="preserve"> </w:t>
      </w:r>
      <w:r>
        <w:rPr>
          <w:sz w:val="24"/>
        </w:rPr>
        <w:t>время,</w:t>
      </w:r>
      <w:r>
        <w:rPr>
          <w:spacing w:val="-14"/>
          <w:sz w:val="24"/>
        </w:rPr>
        <w:t xml:space="preserve"> </w:t>
      </w:r>
      <w:r>
        <w:rPr>
          <w:sz w:val="24"/>
        </w:rPr>
        <w:t>отведенное на проведение итогового собеседования. Так, вышеназванные участники итогового собеседования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5"/>
          <w:sz w:val="24"/>
        </w:rPr>
        <w:t xml:space="preserve"> </w:t>
      </w:r>
      <w:r>
        <w:rPr>
          <w:sz w:val="24"/>
        </w:rPr>
        <w:t>как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ответам</w:t>
      </w:r>
      <w:r>
        <w:rPr>
          <w:spacing w:val="-15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использовать больше времени на подготовку, чем предусмотрено заданиями к КИМ итогового собеседования), так и на ответы на задания КИМ итогового собеседования.</w:t>
      </w:r>
    </w:p>
    <w:p w:rsidR="003B3D30" w:rsidRDefault="00000000">
      <w:pPr>
        <w:pStyle w:val="a3"/>
        <w:ind w:right="9"/>
      </w:pPr>
      <w:r>
        <w:t>В продолжительность итогового собеседования не включается время, отведенное на подготовительные</w:t>
      </w:r>
      <w:r>
        <w:rPr>
          <w:spacing w:val="-7"/>
        </w:rPr>
        <w:t xml:space="preserve"> </w:t>
      </w:r>
      <w:r>
        <w:t>мероприятия</w:t>
      </w:r>
      <w:r>
        <w:rPr>
          <w:spacing w:val="-5"/>
        </w:rPr>
        <w:t xml:space="preserve"> </w:t>
      </w:r>
      <w:r>
        <w:t>(приветствие</w:t>
      </w:r>
      <w:r>
        <w:rPr>
          <w:spacing w:val="-6"/>
        </w:rPr>
        <w:t xml:space="preserve"> </w:t>
      </w:r>
      <w:r>
        <w:t>участника</w:t>
      </w:r>
      <w:r>
        <w:rPr>
          <w:spacing w:val="-6"/>
        </w:rPr>
        <w:t xml:space="preserve"> </w:t>
      </w:r>
      <w:r>
        <w:t>итогового</w:t>
      </w:r>
      <w:r>
        <w:rPr>
          <w:spacing w:val="-5"/>
        </w:rPr>
        <w:t xml:space="preserve"> </w:t>
      </w:r>
      <w:r>
        <w:t>собеседования,</w:t>
      </w:r>
      <w:r>
        <w:rPr>
          <w:spacing w:val="-5"/>
        </w:rPr>
        <w:t xml:space="preserve"> </w:t>
      </w:r>
      <w:r>
        <w:t>внесение</w:t>
      </w:r>
      <w:r>
        <w:rPr>
          <w:spacing w:val="-6"/>
        </w:rPr>
        <w:t xml:space="preserve"> </w:t>
      </w:r>
      <w:r>
        <w:t>сведений в</w:t>
      </w:r>
      <w:r>
        <w:rPr>
          <w:spacing w:val="-11"/>
        </w:rPr>
        <w:t xml:space="preserve"> </w:t>
      </w:r>
      <w:r>
        <w:t>ведомость</w:t>
      </w:r>
      <w:r>
        <w:rPr>
          <w:spacing w:val="-9"/>
        </w:rPr>
        <w:t xml:space="preserve"> </w:t>
      </w:r>
      <w:r>
        <w:t>учета</w:t>
      </w:r>
      <w:r>
        <w:rPr>
          <w:spacing w:val="-11"/>
        </w:rPr>
        <w:t xml:space="preserve"> </w:t>
      </w:r>
      <w:r>
        <w:t>проведения</w:t>
      </w:r>
      <w:r>
        <w:rPr>
          <w:spacing w:val="-11"/>
        </w:rPr>
        <w:t xml:space="preserve"> </w:t>
      </w:r>
      <w:r>
        <w:t>итогового</w:t>
      </w:r>
      <w:r>
        <w:rPr>
          <w:spacing w:val="-13"/>
        </w:rPr>
        <w:t xml:space="preserve"> </w:t>
      </w:r>
      <w:r>
        <w:t>собеседования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аудитории,</w:t>
      </w:r>
      <w:r>
        <w:rPr>
          <w:spacing w:val="-15"/>
        </w:rPr>
        <w:t xml:space="preserve"> </w:t>
      </w:r>
      <w:r>
        <w:t>инструктаж</w:t>
      </w:r>
      <w:r>
        <w:rPr>
          <w:spacing w:val="-11"/>
        </w:rPr>
        <w:t xml:space="preserve"> </w:t>
      </w:r>
      <w:r>
        <w:t>участника</w:t>
      </w:r>
      <w:r>
        <w:rPr>
          <w:spacing w:val="-14"/>
        </w:rPr>
        <w:t xml:space="preserve"> </w:t>
      </w:r>
      <w:r>
        <w:t>итогового собеседования экзаменатором-собеседником по выполнению заданий КИМ итогового собеседования до начала процедуры и др.).</w:t>
      </w:r>
    </w:p>
    <w:p w:rsidR="003B3D30" w:rsidRDefault="00000000">
      <w:pPr>
        <w:pStyle w:val="a4"/>
        <w:numPr>
          <w:ilvl w:val="0"/>
          <w:numId w:val="1"/>
        </w:numPr>
        <w:tabs>
          <w:tab w:val="left" w:pos="872"/>
          <w:tab w:val="left" w:pos="874"/>
        </w:tabs>
        <w:ind w:left="874" w:right="7" w:hanging="361"/>
        <w:rPr>
          <w:sz w:val="24"/>
        </w:rPr>
      </w:pPr>
      <w:r>
        <w:rPr>
          <w:sz w:val="24"/>
        </w:rPr>
        <w:t>В случае получения неудовлетворительного результата («незачет») за итоговое собеседование участники итогового собеседования вправе пересдать итоговое собеседование в текущем учебном</w:t>
      </w:r>
      <w:r>
        <w:rPr>
          <w:spacing w:val="-10"/>
          <w:sz w:val="24"/>
        </w:rPr>
        <w:t xml:space="preserve"> </w:t>
      </w:r>
      <w:r>
        <w:rPr>
          <w:sz w:val="24"/>
        </w:rPr>
        <w:t>году,</w:t>
      </w:r>
      <w:r>
        <w:rPr>
          <w:spacing w:val="-9"/>
          <w:sz w:val="24"/>
        </w:rPr>
        <w:t xml:space="preserve"> </w:t>
      </w:r>
      <w:r>
        <w:rPr>
          <w:sz w:val="24"/>
        </w:rPr>
        <w:t>но</w:t>
      </w:r>
      <w:r>
        <w:rPr>
          <w:spacing w:val="-12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1"/>
          <w:sz w:val="24"/>
        </w:rPr>
        <w:t xml:space="preserve"> </w:t>
      </w:r>
      <w:r>
        <w:rPr>
          <w:sz w:val="24"/>
        </w:rPr>
        <w:t>двух</w:t>
      </w:r>
      <w:r>
        <w:rPr>
          <w:spacing w:val="-10"/>
          <w:sz w:val="24"/>
        </w:rPr>
        <w:t xml:space="preserve"> </w:t>
      </w:r>
      <w:r>
        <w:rPr>
          <w:sz w:val="24"/>
        </w:rPr>
        <w:t>раз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дополнительные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сроки</w:t>
      </w:r>
      <w:r w:rsidR="007A60C2">
        <w:rPr>
          <w:b/>
          <w:spacing w:val="-12"/>
          <w:sz w:val="24"/>
        </w:rPr>
        <w:t xml:space="preserve"> </w:t>
      </w:r>
      <w:r>
        <w:rPr>
          <w:sz w:val="24"/>
        </w:rPr>
        <w:t>(вторая рабочая среда марта и третий понедельник мая)</w:t>
      </w:r>
    </w:p>
    <w:p w:rsidR="003B3D30" w:rsidRDefault="00000000">
      <w:pPr>
        <w:pStyle w:val="a4"/>
        <w:numPr>
          <w:ilvl w:val="0"/>
          <w:numId w:val="1"/>
        </w:numPr>
        <w:tabs>
          <w:tab w:val="left" w:pos="872"/>
          <w:tab w:val="left" w:pos="874"/>
        </w:tabs>
        <w:spacing w:before="1"/>
        <w:ind w:left="874" w:right="6" w:hanging="361"/>
        <w:rPr>
          <w:sz w:val="24"/>
        </w:rPr>
      </w:pPr>
      <w:r>
        <w:rPr>
          <w:sz w:val="24"/>
        </w:rPr>
        <w:t xml:space="preserve">Итоговое собеседование начинается в </w:t>
      </w:r>
      <w:r>
        <w:rPr>
          <w:b/>
          <w:sz w:val="24"/>
        </w:rPr>
        <w:t xml:space="preserve">09:00 </w:t>
      </w:r>
      <w:r>
        <w:rPr>
          <w:sz w:val="24"/>
        </w:rPr>
        <w:t>по местному времени. Участники итогового собеседования ожидают своей очереди в аудитории ожидания.</w:t>
      </w:r>
    </w:p>
    <w:p w:rsidR="003B3D30" w:rsidRDefault="00000000">
      <w:pPr>
        <w:pStyle w:val="a4"/>
        <w:numPr>
          <w:ilvl w:val="0"/>
          <w:numId w:val="1"/>
        </w:numPr>
        <w:tabs>
          <w:tab w:val="left" w:pos="873"/>
        </w:tabs>
        <w:spacing w:line="275" w:lineRule="exact"/>
        <w:ind w:left="873" w:hanging="359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аудиториях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-2"/>
          <w:sz w:val="24"/>
        </w:rPr>
        <w:t xml:space="preserve"> аудиозапись.</w:t>
      </w:r>
    </w:p>
    <w:p w:rsidR="003B3D30" w:rsidRDefault="00000000">
      <w:pPr>
        <w:pStyle w:val="a4"/>
        <w:numPr>
          <w:ilvl w:val="0"/>
          <w:numId w:val="1"/>
        </w:numPr>
        <w:tabs>
          <w:tab w:val="left" w:pos="872"/>
          <w:tab w:val="left" w:pos="874"/>
        </w:tabs>
        <w:ind w:left="874" w:right="8" w:hanging="361"/>
        <w:rPr>
          <w:sz w:val="24"/>
        </w:rPr>
      </w:pPr>
      <w:r>
        <w:rPr>
          <w:sz w:val="24"/>
        </w:rPr>
        <w:t>Во время проведения итогового собеседования участникам итогового собеседования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информации.</w:t>
      </w:r>
    </w:p>
    <w:p w:rsidR="003B3D30" w:rsidRDefault="00000000">
      <w:pPr>
        <w:pStyle w:val="a4"/>
        <w:numPr>
          <w:ilvl w:val="0"/>
          <w:numId w:val="1"/>
        </w:numPr>
        <w:tabs>
          <w:tab w:val="left" w:pos="873"/>
        </w:tabs>
        <w:ind w:left="873" w:hanging="359"/>
        <w:rPr>
          <w:sz w:val="24"/>
        </w:rPr>
      </w:pPr>
      <w:r>
        <w:rPr>
          <w:sz w:val="24"/>
        </w:rPr>
        <w:t>«Зачет»</w:t>
      </w:r>
      <w:r>
        <w:rPr>
          <w:spacing w:val="-5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собеседования,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набравшим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баллов.</w:t>
      </w:r>
    </w:p>
    <w:p w:rsidR="003B3D30" w:rsidRDefault="003B3D30">
      <w:pPr>
        <w:pStyle w:val="a4"/>
        <w:rPr>
          <w:sz w:val="24"/>
        </w:rPr>
        <w:sectPr w:rsidR="003B3D30">
          <w:type w:val="continuous"/>
          <w:pgSz w:w="11910" w:h="16840"/>
          <w:pgMar w:top="640" w:right="708" w:bottom="280" w:left="566" w:header="720" w:footer="720" w:gutter="0"/>
          <w:cols w:space="720"/>
        </w:sectPr>
      </w:pPr>
    </w:p>
    <w:p w:rsidR="003B3D30" w:rsidRDefault="00000000">
      <w:pPr>
        <w:pStyle w:val="a4"/>
        <w:numPr>
          <w:ilvl w:val="0"/>
          <w:numId w:val="1"/>
        </w:numPr>
        <w:tabs>
          <w:tab w:val="left" w:pos="872"/>
          <w:tab w:val="left" w:pos="874"/>
        </w:tabs>
        <w:spacing w:before="80"/>
        <w:ind w:left="874" w:right="10" w:hanging="361"/>
        <w:rPr>
          <w:sz w:val="24"/>
        </w:rPr>
      </w:pPr>
      <w:r>
        <w:rPr>
          <w:sz w:val="24"/>
        </w:rPr>
        <w:lastRenderedPageBreak/>
        <w:t>Повторно допускаются к итоговому собеседованию в дополнительные сроки в текущем учебном</w:t>
      </w:r>
      <w:r>
        <w:rPr>
          <w:spacing w:val="-12"/>
          <w:sz w:val="24"/>
        </w:rPr>
        <w:t xml:space="preserve"> </w:t>
      </w:r>
      <w:r>
        <w:rPr>
          <w:sz w:val="24"/>
        </w:rPr>
        <w:t>году</w:t>
      </w:r>
      <w:r>
        <w:rPr>
          <w:spacing w:val="-11"/>
          <w:sz w:val="24"/>
        </w:rPr>
        <w:t xml:space="preserve"> </w:t>
      </w:r>
      <w:r>
        <w:rPr>
          <w:sz w:val="24"/>
        </w:rPr>
        <w:t>(во</w:t>
      </w:r>
      <w:r>
        <w:rPr>
          <w:spacing w:val="-12"/>
          <w:sz w:val="24"/>
        </w:rPr>
        <w:t xml:space="preserve"> </w:t>
      </w:r>
      <w:r>
        <w:rPr>
          <w:sz w:val="24"/>
        </w:rPr>
        <w:t>вторую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рабочую</w:t>
      </w:r>
      <w:r>
        <w:rPr>
          <w:spacing w:val="-11"/>
          <w:sz w:val="24"/>
        </w:rPr>
        <w:t xml:space="preserve"> </w:t>
      </w:r>
      <w:r>
        <w:rPr>
          <w:sz w:val="24"/>
        </w:rPr>
        <w:t>среду</w:t>
      </w:r>
      <w:r>
        <w:rPr>
          <w:spacing w:val="-11"/>
          <w:sz w:val="24"/>
        </w:rPr>
        <w:t xml:space="preserve"> </w:t>
      </w:r>
      <w:r>
        <w:rPr>
          <w:sz w:val="24"/>
        </w:rPr>
        <w:t>марта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рабочий</w:t>
      </w:r>
      <w:r>
        <w:rPr>
          <w:spacing w:val="-13"/>
          <w:sz w:val="24"/>
        </w:rPr>
        <w:t xml:space="preserve"> </w:t>
      </w:r>
      <w:r>
        <w:rPr>
          <w:sz w:val="24"/>
        </w:rPr>
        <w:t>понедельник</w:t>
      </w:r>
      <w:r>
        <w:rPr>
          <w:spacing w:val="-11"/>
          <w:sz w:val="24"/>
        </w:rPr>
        <w:t xml:space="preserve"> </w:t>
      </w:r>
      <w:r>
        <w:rPr>
          <w:sz w:val="24"/>
        </w:rPr>
        <w:t>мая)</w:t>
      </w:r>
      <w:r>
        <w:rPr>
          <w:spacing w:val="-12"/>
          <w:sz w:val="24"/>
        </w:rPr>
        <w:t xml:space="preserve"> </w:t>
      </w:r>
      <w:r>
        <w:rPr>
          <w:sz w:val="24"/>
        </w:rPr>
        <w:t>следующие участники итогового собеседования:</w:t>
      </w:r>
    </w:p>
    <w:p w:rsidR="003B3D30" w:rsidRDefault="00000000">
      <w:pPr>
        <w:pStyle w:val="a3"/>
        <w:spacing w:before="1"/>
        <w:jc w:val="left"/>
      </w:pPr>
      <w:r>
        <w:t>получившие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итоговому</w:t>
      </w:r>
      <w:r>
        <w:rPr>
          <w:spacing w:val="-4"/>
        </w:rPr>
        <w:t xml:space="preserve"> </w:t>
      </w:r>
      <w:r>
        <w:t>собеседованию</w:t>
      </w:r>
      <w:r>
        <w:rPr>
          <w:spacing w:val="-5"/>
        </w:rPr>
        <w:t xml:space="preserve"> </w:t>
      </w:r>
      <w:r>
        <w:t>неудовлетворительный</w:t>
      </w:r>
      <w:r>
        <w:rPr>
          <w:spacing w:val="-5"/>
        </w:rPr>
        <w:t xml:space="preserve"> </w:t>
      </w:r>
      <w:r>
        <w:t>результат</w:t>
      </w:r>
      <w:r>
        <w:rPr>
          <w:spacing w:val="-4"/>
        </w:rPr>
        <w:t xml:space="preserve"> </w:t>
      </w:r>
      <w:r>
        <w:rPr>
          <w:spacing w:val="-2"/>
        </w:rPr>
        <w:t>(«незачет»);</w:t>
      </w:r>
    </w:p>
    <w:p w:rsidR="003B3D30" w:rsidRDefault="00000000">
      <w:pPr>
        <w:pStyle w:val="a3"/>
        <w:jc w:val="left"/>
      </w:pPr>
      <w:r>
        <w:t>не</w:t>
      </w:r>
      <w:r>
        <w:rPr>
          <w:spacing w:val="80"/>
          <w:w w:val="150"/>
        </w:rPr>
        <w:t xml:space="preserve"> </w:t>
      </w:r>
      <w:r>
        <w:t>явившиеся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итоговое</w:t>
      </w:r>
      <w:r>
        <w:rPr>
          <w:spacing w:val="80"/>
          <w:w w:val="150"/>
        </w:rPr>
        <w:t xml:space="preserve"> </w:t>
      </w:r>
      <w:r>
        <w:t>собеседование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уважительным</w:t>
      </w:r>
      <w:r>
        <w:rPr>
          <w:spacing w:val="80"/>
          <w:w w:val="150"/>
        </w:rPr>
        <w:t xml:space="preserve"> </w:t>
      </w:r>
      <w:r>
        <w:t>причинам</w:t>
      </w:r>
      <w:r>
        <w:rPr>
          <w:spacing w:val="80"/>
          <w:w w:val="150"/>
        </w:rPr>
        <w:t xml:space="preserve"> </w:t>
      </w:r>
      <w:r>
        <w:t>(болезнь</w:t>
      </w:r>
      <w:r>
        <w:rPr>
          <w:spacing w:val="80"/>
          <w:w w:val="150"/>
        </w:rPr>
        <w:t xml:space="preserve"> </w:t>
      </w:r>
      <w:r>
        <w:t>или</w:t>
      </w:r>
      <w:r>
        <w:rPr>
          <w:spacing w:val="80"/>
          <w:w w:val="150"/>
        </w:rPr>
        <w:t xml:space="preserve"> </w:t>
      </w:r>
      <w:r>
        <w:t>иные обстоятельства), подтвержденным документально;</w:t>
      </w:r>
    </w:p>
    <w:p w:rsidR="003B3D30" w:rsidRDefault="00000000">
      <w:pPr>
        <w:pStyle w:val="a3"/>
        <w:tabs>
          <w:tab w:val="left" w:pos="597"/>
          <w:tab w:val="left" w:pos="2192"/>
          <w:tab w:val="left" w:pos="3310"/>
          <w:tab w:val="left" w:pos="5013"/>
          <w:tab w:val="left" w:pos="5471"/>
          <w:tab w:val="left" w:pos="7193"/>
          <w:tab w:val="left" w:pos="8414"/>
          <w:tab w:val="left" w:pos="9505"/>
          <w:tab w:val="left" w:pos="10090"/>
        </w:tabs>
        <w:ind w:right="15"/>
        <w:jc w:val="left"/>
      </w:pPr>
      <w:r>
        <w:rPr>
          <w:spacing w:val="-6"/>
        </w:rPr>
        <w:t>не</w:t>
      </w:r>
      <w:r>
        <w:tab/>
      </w:r>
      <w:r>
        <w:rPr>
          <w:spacing w:val="-2"/>
        </w:rPr>
        <w:t>завершившие</w:t>
      </w:r>
      <w:r>
        <w:tab/>
      </w:r>
      <w:r>
        <w:rPr>
          <w:spacing w:val="-2"/>
        </w:rPr>
        <w:t>итоговое</w:t>
      </w:r>
      <w:r>
        <w:tab/>
      </w:r>
      <w:r>
        <w:rPr>
          <w:spacing w:val="-2"/>
        </w:rPr>
        <w:t>собеседование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уважительным</w:t>
      </w:r>
      <w:r>
        <w:tab/>
      </w:r>
      <w:r>
        <w:rPr>
          <w:spacing w:val="-2"/>
        </w:rPr>
        <w:t>причинам</w:t>
      </w:r>
      <w:r>
        <w:tab/>
      </w:r>
      <w:r>
        <w:rPr>
          <w:spacing w:val="-2"/>
        </w:rPr>
        <w:t>(болезнь</w:t>
      </w:r>
      <w:r>
        <w:tab/>
      </w:r>
      <w:r>
        <w:rPr>
          <w:spacing w:val="-4"/>
        </w:rPr>
        <w:t>или</w:t>
      </w:r>
      <w:r>
        <w:tab/>
      </w:r>
      <w:r>
        <w:rPr>
          <w:spacing w:val="-4"/>
        </w:rPr>
        <w:t xml:space="preserve">иные </w:t>
      </w:r>
      <w:r>
        <w:t>обстоятельства), подтвержденным документально.</w:t>
      </w:r>
    </w:p>
    <w:p w:rsidR="003B3D30" w:rsidRDefault="00000000">
      <w:pPr>
        <w:pStyle w:val="a4"/>
        <w:numPr>
          <w:ilvl w:val="0"/>
          <w:numId w:val="1"/>
        </w:numPr>
        <w:tabs>
          <w:tab w:val="left" w:pos="873"/>
        </w:tabs>
        <w:ind w:left="873" w:hanging="359"/>
        <w:rPr>
          <w:sz w:val="24"/>
        </w:rPr>
      </w:pPr>
      <w:r>
        <w:rPr>
          <w:sz w:val="24"/>
        </w:rPr>
        <w:t>Результат</w:t>
      </w:r>
      <w:r>
        <w:rPr>
          <w:spacing w:val="-7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ГИА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2"/>
          <w:sz w:val="24"/>
        </w:rPr>
        <w:t xml:space="preserve"> бессрочно.</w:t>
      </w:r>
    </w:p>
    <w:p w:rsidR="003B3D30" w:rsidRDefault="00000000">
      <w:pPr>
        <w:pStyle w:val="a4"/>
        <w:numPr>
          <w:ilvl w:val="0"/>
          <w:numId w:val="1"/>
        </w:numPr>
        <w:tabs>
          <w:tab w:val="left" w:pos="872"/>
          <w:tab w:val="left" w:pos="874"/>
        </w:tabs>
        <w:ind w:left="874" w:right="7" w:hanging="361"/>
        <w:rPr>
          <w:b/>
          <w:sz w:val="24"/>
        </w:rPr>
      </w:pPr>
      <w:r>
        <w:rPr>
          <w:b/>
          <w:sz w:val="24"/>
        </w:rPr>
        <w:t>Ознакомление с результатами итогового собеседования по русскому языку осуществляется по месту подачи заявления на участие в итоговом собеседовании под подпись обучающихся и их родителей (законных представителей)</w:t>
      </w:r>
    </w:p>
    <w:p w:rsidR="003B3D30" w:rsidRDefault="003B3D30">
      <w:pPr>
        <w:pStyle w:val="a3"/>
        <w:spacing w:before="149"/>
        <w:ind w:left="0"/>
        <w:jc w:val="left"/>
        <w:rPr>
          <w:b/>
        </w:rPr>
      </w:pPr>
    </w:p>
    <w:p w:rsidR="003B3D30" w:rsidRDefault="00000000">
      <w:pPr>
        <w:pStyle w:val="a3"/>
        <w:ind w:right="7"/>
      </w:pPr>
      <w:r>
        <w:t>В целях предотвращения конфликта интересов и обеспечения объективного оценивания ИС-9 обучающимся, экстернам при получении повторного неудовлетворительного результата («незачет») за ИС-9 предоставляется право подать в письменной форме заявление на проверку аудиозаписи устного</w:t>
      </w:r>
      <w:r>
        <w:rPr>
          <w:spacing w:val="-15"/>
        </w:rPr>
        <w:t xml:space="preserve"> </w:t>
      </w:r>
      <w:r>
        <w:t>ответа</w:t>
      </w:r>
      <w:r>
        <w:rPr>
          <w:spacing w:val="-15"/>
        </w:rPr>
        <w:t xml:space="preserve"> </w:t>
      </w:r>
      <w:r>
        <w:t>участника</w:t>
      </w:r>
      <w:r>
        <w:rPr>
          <w:spacing w:val="-15"/>
        </w:rPr>
        <w:t xml:space="preserve"> </w:t>
      </w:r>
      <w:r>
        <w:t>ИС-9</w:t>
      </w:r>
      <w:r>
        <w:rPr>
          <w:spacing w:val="-14"/>
        </w:rPr>
        <w:t xml:space="preserve"> </w:t>
      </w:r>
      <w:r>
        <w:t>комиссией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проверке</w:t>
      </w:r>
      <w:r>
        <w:rPr>
          <w:spacing w:val="-15"/>
        </w:rPr>
        <w:t xml:space="preserve"> </w:t>
      </w:r>
      <w:r>
        <w:t>ИС-9</w:t>
      </w:r>
      <w:r>
        <w:rPr>
          <w:spacing w:val="-12"/>
        </w:rPr>
        <w:t xml:space="preserve"> </w:t>
      </w:r>
      <w:r>
        <w:t>другой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4"/>
        </w:rPr>
        <w:t xml:space="preserve"> </w:t>
      </w:r>
      <w:r>
        <w:t>организации</w:t>
      </w:r>
      <w:r>
        <w:rPr>
          <w:spacing w:val="-15"/>
        </w:rPr>
        <w:t xml:space="preserve"> </w:t>
      </w:r>
      <w:r>
        <w:t xml:space="preserve">или </w:t>
      </w:r>
      <w:r>
        <w:rPr>
          <w:spacing w:val="-2"/>
        </w:rPr>
        <w:t>комиссией.</w:t>
      </w:r>
    </w:p>
    <w:p w:rsidR="003B3D30" w:rsidRDefault="00000000">
      <w:pPr>
        <w:pStyle w:val="a3"/>
        <w:spacing w:before="152"/>
        <w:ind w:right="11"/>
      </w:pPr>
      <w:r>
        <w:t xml:space="preserve">Заявление на повторную проверку подается в администрацию района в течение двух дней со дня объявления образовательной организацией повторного неудовлетворительного результата </w:t>
      </w:r>
      <w:r>
        <w:rPr>
          <w:spacing w:val="-2"/>
        </w:rPr>
        <w:t>(«незачет»).</w:t>
      </w:r>
    </w:p>
    <w:p w:rsidR="003B3D30" w:rsidRDefault="00000000">
      <w:pPr>
        <w:pStyle w:val="a3"/>
        <w:spacing w:before="149"/>
        <w:ind w:right="10"/>
      </w:pPr>
      <w:r>
        <w:t>Повторную проверку ИС-9 осуществляет комиссия другой образовательной организации, определяемой распорядительным актом администрации района или комиссией, созданной распорядительным актом администрации района.</w:t>
      </w:r>
    </w:p>
    <w:p w:rsidR="003B3D30" w:rsidRDefault="00000000">
      <w:pPr>
        <w:pStyle w:val="a3"/>
        <w:spacing w:before="151"/>
        <w:ind w:right="12"/>
      </w:pPr>
      <w:r>
        <w:t>Повторная проверка итогового собеседования осуществляется в течение двух рабочих дней со дня подачи заявления обучающимся.</w:t>
      </w:r>
    </w:p>
    <w:p w:rsidR="003B3D30" w:rsidRDefault="00000000">
      <w:pPr>
        <w:pStyle w:val="a3"/>
        <w:spacing w:before="149"/>
        <w:ind w:right="15"/>
      </w:pPr>
      <w:r>
        <w:t>Результаты повторной проверки итогового собеседования доводятся до сведения обучающихся не позже, чем через два рабочих дня после завершения повторной проверки.</w:t>
      </w:r>
    </w:p>
    <w:sectPr w:rsidR="003B3D30">
      <w:pgSz w:w="11910" w:h="16840"/>
      <w:pgMar w:top="62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B10AD"/>
    <w:multiLevelType w:val="hybridMultilevel"/>
    <w:tmpl w:val="BEE884C2"/>
    <w:lvl w:ilvl="0" w:tplc="A5DEC546">
      <w:numFmt w:val="bullet"/>
      <w:lvlText w:val=""/>
      <w:lvlJc w:val="left"/>
      <w:pPr>
        <w:ind w:left="93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189090">
      <w:numFmt w:val="bullet"/>
      <w:lvlText w:val="•"/>
      <w:lvlJc w:val="left"/>
      <w:pPr>
        <w:ind w:left="1909" w:hanging="360"/>
      </w:pPr>
      <w:rPr>
        <w:rFonts w:hint="default"/>
        <w:lang w:val="ru-RU" w:eastAsia="en-US" w:bidi="ar-SA"/>
      </w:rPr>
    </w:lvl>
    <w:lvl w:ilvl="2" w:tplc="48A2BC86">
      <w:numFmt w:val="bullet"/>
      <w:lvlText w:val="•"/>
      <w:lvlJc w:val="left"/>
      <w:pPr>
        <w:ind w:left="2878" w:hanging="360"/>
      </w:pPr>
      <w:rPr>
        <w:rFonts w:hint="default"/>
        <w:lang w:val="ru-RU" w:eastAsia="en-US" w:bidi="ar-SA"/>
      </w:rPr>
    </w:lvl>
    <w:lvl w:ilvl="3" w:tplc="F45044F0">
      <w:numFmt w:val="bullet"/>
      <w:lvlText w:val="•"/>
      <w:lvlJc w:val="left"/>
      <w:pPr>
        <w:ind w:left="3847" w:hanging="360"/>
      </w:pPr>
      <w:rPr>
        <w:rFonts w:hint="default"/>
        <w:lang w:val="ru-RU" w:eastAsia="en-US" w:bidi="ar-SA"/>
      </w:rPr>
    </w:lvl>
    <w:lvl w:ilvl="4" w:tplc="002ACAE0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5" w:tplc="8F2AB45E">
      <w:numFmt w:val="bullet"/>
      <w:lvlText w:val="•"/>
      <w:lvlJc w:val="left"/>
      <w:pPr>
        <w:ind w:left="5786" w:hanging="360"/>
      </w:pPr>
      <w:rPr>
        <w:rFonts w:hint="default"/>
        <w:lang w:val="ru-RU" w:eastAsia="en-US" w:bidi="ar-SA"/>
      </w:rPr>
    </w:lvl>
    <w:lvl w:ilvl="6" w:tplc="F6EAF714">
      <w:numFmt w:val="bullet"/>
      <w:lvlText w:val="•"/>
      <w:lvlJc w:val="left"/>
      <w:pPr>
        <w:ind w:left="6755" w:hanging="360"/>
      </w:pPr>
      <w:rPr>
        <w:rFonts w:hint="default"/>
        <w:lang w:val="ru-RU" w:eastAsia="en-US" w:bidi="ar-SA"/>
      </w:rPr>
    </w:lvl>
    <w:lvl w:ilvl="7" w:tplc="5B182640">
      <w:numFmt w:val="bullet"/>
      <w:lvlText w:val="•"/>
      <w:lvlJc w:val="left"/>
      <w:pPr>
        <w:ind w:left="7724" w:hanging="360"/>
      </w:pPr>
      <w:rPr>
        <w:rFonts w:hint="default"/>
        <w:lang w:val="ru-RU" w:eastAsia="en-US" w:bidi="ar-SA"/>
      </w:rPr>
    </w:lvl>
    <w:lvl w:ilvl="8" w:tplc="A7C24A5A">
      <w:numFmt w:val="bullet"/>
      <w:lvlText w:val="•"/>
      <w:lvlJc w:val="left"/>
      <w:pPr>
        <w:ind w:left="8693" w:hanging="360"/>
      </w:pPr>
      <w:rPr>
        <w:rFonts w:hint="default"/>
        <w:lang w:val="ru-RU" w:eastAsia="en-US" w:bidi="ar-SA"/>
      </w:rPr>
    </w:lvl>
  </w:abstractNum>
  <w:num w:numId="1" w16cid:durableId="1611816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D30"/>
    <w:rsid w:val="003B3D30"/>
    <w:rsid w:val="007A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6E2570"/>
  <w15:docId w15:val="{FD884993-E3A4-6441-8B21-BD25D53D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74" w:hanging="36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ia.edu.ru/ru/main/legal-documents/education/index.php?id_4=19192" TargetMode="External"/><Relationship Id="rId5" Type="http://schemas.openxmlformats.org/officeDocument/2006/relationships/hyperlink" Target="http://gia.edu.ru/ru/main/legal-documents/education/index.php?id_4=1919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894</Words>
  <Characters>5097</Characters>
  <Application>Microsoft Office Word</Application>
  <DocSecurity>0</DocSecurity>
  <Lines>42</Lines>
  <Paragraphs>11</Paragraphs>
  <ScaleCrop>false</ScaleCrop>
  <Company/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Tata Butckikh</cp:lastModifiedBy>
  <cp:revision>2</cp:revision>
  <dcterms:created xsi:type="dcterms:W3CDTF">2025-10-19T19:35:00Z</dcterms:created>
  <dcterms:modified xsi:type="dcterms:W3CDTF">2025-10-19T19:35:00Z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2025-10-19T00:00:00Z</vt:filetime>
  </property>
  <property fmtid="{D5CDD505-2E9C-101B-9397-08002B2CF9AE}" pid="5" name="Producer">
    <vt:lpwstr>3-Heights(TM) PDF Security Shell 4.8.25.2 (http://www.pdf-tools.com)</vt:lpwstr>
  </property>
</Properties>
</file>